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45C" w:rsidRPr="00C6245C" w:rsidRDefault="00C6245C" w:rsidP="00C6245C">
      <w:pPr>
        <w:wordWrap/>
        <w:adjustRightInd w:val="0"/>
        <w:jc w:val="left"/>
        <w:rPr>
          <w:rFonts w:ascii="Arial" w:hAnsi="Arial" w:cs="Arial"/>
          <w:b/>
          <w:color w:val="000000"/>
          <w:kern w:val="0"/>
          <w:sz w:val="21"/>
          <w:szCs w:val="21"/>
        </w:rPr>
      </w:pPr>
      <w:r w:rsidRPr="00C6245C">
        <w:rPr>
          <w:rFonts w:ascii="Arial" w:hAnsi="Arial" w:cs="Arial"/>
          <w:b/>
          <w:color w:val="000000"/>
          <w:kern w:val="0"/>
          <w:sz w:val="21"/>
          <w:szCs w:val="21"/>
        </w:rPr>
        <w:t>Faculty Position Opening</w:t>
      </w:r>
      <w:r w:rsidR="00FD0E84">
        <w:rPr>
          <w:rFonts w:ascii="Arial" w:hAnsi="Arial" w:cs="Arial" w:hint="eastAsia"/>
          <w:b/>
          <w:color w:val="000000"/>
          <w:kern w:val="0"/>
          <w:sz w:val="21"/>
          <w:szCs w:val="21"/>
        </w:rPr>
        <w:t>s</w:t>
      </w:r>
      <w:r w:rsidRPr="00C6245C">
        <w:rPr>
          <w:rFonts w:ascii="Arial" w:hAnsi="Arial" w:cs="Arial"/>
          <w:b/>
          <w:color w:val="000000"/>
          <w:kern w:val="0"/>
          <w:sz w:val="23"/>
          <w:szCs w:val="23"/>
        </w:rPr>
        <w:t xml:space="preserve">, </w:t>
      </w:r>
      <w:r w:rsidRPr="00C6245C">
        <w:rPr>
          <w:rFonts w:ascii="Arial" w:hAnsi="Arial" w:cs="Arial"/>
          <w:b/>
          <w:color w:val="000000"/>
          <w:kern w:val="0"/>
          <w:sz w:val="21"/>
          <w:szCs w:val="21"/>
        </w:rPr>
        <w:t xml:space="preserve">Chemical </w:t>
      </w:r>
      <w:r w:rsidRPr="00C6245C">
        <w:rPr>
          <w:rFonts w:ascii="Arial" w:hAnsi="Arial" w:cs="Arial"/>
          <w:b/>
          <w:color w:val="000000"/>
          <w:kern w:val="0"/>
          <w:sz w:val="23"/>
          <w:szCs w:val="23"/>
        </w:rPr>
        <w:t xml:space="preserve">&amp; </w:t>
      </w:r>
      <w:r w:rsidRPr="00C6245C">
        <w:rPr>
          <w:rFonts w:ascii="Arial" w:hAnsi="Arial" w:cs="Arial"/>
          <w:b/>
          <w:color w:val="000000"/>
          <w:kern w:val="0"/>
          <w:sz w:val="21"/>
          <w:szCs w:val="21"/>
        </w:rPr>
        <w:t>Biomolecular Engineering</w:t>
      </w:r>
      <w:r w:rsidRPr="00C6245C">
        <w:rPr>
          <w:rFonts w:ascii="Arial" w:hAnsi="Arial" w:cs="Arial"/>
          <w:b/>
          <w:color w:val="000000"/>
          <w:kern w:val="0"/>
          <w:sz w:val="23"/>
          <w:szCs w:val="23"/>
        </w:rPr>
        <w:t xml:space="preserve">, </w:t>
      </w:r>
      <w:r w:rsidRPr="00C6245C">
        <w:rPr>
          <w:rFonts w:ascii="Arial" w:hAnsi="Arial" w:cs="Arial"/>
          <w:b/>
          <w:color w:val="000000"/>
          <w:kern w:val="0"/>
          <w:sz w:val="21"/>
          <w:szCs w:val="21"/>
        </w:rPr>
        <w:t>K</w:t>
      </w:r>
      <w:r w:rsidR="00FD0E84">
        <w:rPr>
          <w:rFonts w:ascii="Arial" w:hAnsi="Arial" w:cs="Arial" w:hint="eastAsia"/>
          <w:b/>
          <w:color w:val="000000"/>
          <w:kern w:val="0"/>
          <w:sz w:val="21"/>
          <w:szCs w:val="21"/>
        </w:rPr>
        <w:t>orea Advanced Institute of Science and Technology (KAIST)</w:t>
      </w:r>
    </w:p>
    <w:p w:rsidR="00C6245C" w:rsidRDefault="00C6245C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</w:p>
    <w:p w:rsidR="005437C2" w:rsidRDefault="00C6245C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The Department of 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Chemical and Biomolecular </w:t>
      </w:r>
      <w:r>
        <w:rPr>
          <w:rFonts w:ascii="Arial" w:hAnsi="Arial" w:cs="Arial" w:hint="eastAsia"/>
          <w:color w:val="000000"/>
          <w:kern w:val="0"/>
          <w:sz w:val="21"/>
          <w:szCs w:val="21"/>
        </w:rPr>
        <w:t>E</w:t>
      </w:r>
      <w:r>
        <w:rPr>
          <w:rFonts w:ascii="Arial" w:hAnsi="Arial" w:cs="Arial"/>
          <w:color w:val="000000"/>
          <w:kern w:val="0"/>
          <w:sz w:val="21"/>
          <w:szCs w:val="21"/>
        </w:rPr>
        <w:t>ngineering at KAIST invites applications for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tenure-track faculty positions at all levels. Applicants </w:t>
      </w:r>
      <w:r w:rsidR="005E36C5">
        <w:rPr>
          <w:rFonts w:ascii="Arial" w:hAnsi="Arial" w:cs="Arial"/>
          <w:color w:val="000000"/>
          <w:kern w:val="0"/>
          <w:sz w:val="21"/>
          <w:szCs w:val="21"/>
        </w:rPr>
        <w:t>from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 all areas of chemical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 w:val="21"/>
          <w:szCs w:val="21"/>
        </w:rPr>
        <w:t>and biomolecular engineering</w:t>
      </w:r>
      <w:r w:rsidR="005E36C5">
        <w:rPr>
          <w:rFonts w:ascii="Arial" w:hAnsi="Arial" w:cs="Arial"/>
          <w:color w:val="000000"/>
          <w:kern w:val="0"/>
          <w:sz w:val="21"/>
          <w:szCs w:val="21"/>
        </w:rPr>
        <w:t xml:space="preserve"> are welcome</w:t>
      </w:r>
      <w:r w:rsidR="005E36C5">
        <w:rPr>
          <w:rFonts w:ascii="Arial" w:hAnsi="Arial" w:cs="Arial" w:hint="eastAsia"/>
          <w:color w:val="000000"/>
          <w:kern w:val="0"/>
          <w:sz w:val="21"/>
          <w:szCs w:val="21"/>
        </w:rPr>
        <w:t>, but preference</w:t>
      </w:r>
      <w:r w:rsidR="006D369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will be given to those applicants with back</w:t>
      </w:r>
      <w:r w:rsidR="005E36C5">
        <w:rPr>
          <w:rFonts w:ascii="Arial" w:hAnsi="Arial" w:cs="Arial" w:hint="eastAsia"/>
          <w:color w:val="000000"/>
          <w:kern w:val="0"/>
          <w:sz w:val="21"/>
          <w:szCs w:val="21"/>
        </w:rPr>
        <w:t>grounds and research experience</w:t>
      </w:r>
      <w:r w:rsidR="006D369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in </w:t>
      </w:r>
      <w:r w:rsidRPr="006D3694">
        <w:rPr>
          <w:rFonts w:ascii="Arial" w:hAnsi="Arial" w:cs="Arial"/>
          <w:i/>
          <w:color w:val="000000"/>
          <w:kern w:val="0"/>
          <w:sz w:val="21"/>
          <w:szCs w:val="21"/>
        </w:rPr>
        <w:t>energy</w:t>
      </w:r>
      <w:r w:rsidR="009160C3" w:rsidRPr="006D3694">
        <w:rPr>
          <w:rFonts w:ascii="Arial" w:hAnsi="Arial" w:cs="Arial" w:hint="eastAsia"/>
          <w:i/>
          <w:color w:val="000000"/>
          <w:kern w:val="0"/>
          <w:sz w:val="21"/>
          <w:szCs w:val="21"/>
        </w:rPr>
        <w:t>,</w:t>
      </w:r>
      <w:r w:rsidR="009A53F1">
        <w:rPr>
          <w:rFonts w:ascii="Arial" w:hAnsi="Arial" w:cs="Arial" w:hint="eastAsia"/>
          <w:i/>
          <w:color w:val="000000"/>
          <w:kern w:val="0"/>
          <w:sz w:val="21"/>
          <w:szCs w:val="21"/>
        </w:rPr>
        <w:t xml:space="preserve"> catalysis, polymer, </w:t>
      </w:r>
      <w:r w:rsidRPr="006D3694">
        <w:rPr>
          <w:rFonts w:ascii="Arial" w:hAnsi="Arial" w:cs="Arial"/>
          <w:i/>
          <w:color w:val="000000"/>
          <w:kern w:val="0"/>
          <w:sz w:val="21"/>
          <w:szCs w:val="21"/>
        </w:rPr>
        <w:t>biotechnology</w:t>
      </w:r>
      <w:r w:rsidR="00F25DC0">
        <w:rPr>
          <w:rFonts w:ascii="Arial" w:hAnsi="Arial" w:cs="Arial"/>
          <w:i/>
          <w:color w:val="000000"/>
          <w:kern w:val="0"/>
          <w:sz w:val="21"/>
          <w:szCs w:val="21"/>
        </w:rPr>
        <w:t xml:space="preserve"> and etc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. We </w:t>
      </w:r>
      <w:r>
        <w:rPr>
          <w:rFonts w:ascii="Arial" w:hAnsi="Arial" w:cs="Arial"/>
          <w:i/>
          <w:iCs/>
          <w:color w:val="000000"/>
          <w:kern w:val="0"/>
          <w:sz w:val="22"/>
        </w:rPr>
        <w:t xml:space="preserve">have 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multiple positions available and </w:t>
      </w:r>
      <w:r w:rsidR="006D369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will 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accept </w:t>
      </w:r>
      <w:r w:rsidR="00F3371F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the applications </w:t>
      </w:r>
      <w:r w:rsidR="009A0DAC">
        <w:rPr>
          <w:rFonts w:ascii="Arial" w:hAnsi="Arial" w:cs="Arial" w:hint="eastAsia"/>
          <w:color w:val="000000"/>
          <w:kern w:val="0"/>
          <w:sz w:val="21"/>
          <w:szCs w:val="21"/>
        </w:rPr>
        <w:t>from</w:t>
      </w:r>
      <w:r w:rsidR="006D369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 w:rsidR="00C6703D">
        <w:rPr>
          <w:rFonts w:ascii="Arial" w:hAnsi="Arial" w:cs="Arial"/>
          <w:color w:val="000000"/>
          <w:kern w:val="0"/>
          <w:sz w:val="21"/>
          <w:szCs w:val="21"/>
          <w:u w:val="single"/>
        </w:rPr>
        <w:t>December 9, 2019 to January 17, 2020.</w:t>
      </w:r>
    </w:p>
    <w:p w:rsidR="00741DDA" w:rsidRPr="00741DDA" w:rsidRDefault="009A0DAC" w:rsidP="00741DDA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 xml:space="preserve">The </w:t>
      </w:r>
      <w:r>
        <w:rPr>
          <w:rFonts w:ascii="Arial" w:hAnsi="Arial" w:cs="Arial" w:hint="eastAsia"/>
          <w:color w:val="000000"/>
          <w:kern w:val="0"/>
          <w:sz w:val="21"/>
          <w:szCs w:val="21"/>
        </w:rPr>
        <w:t>f</w:t>
      </w:r>
      <w:r w:rsidR="009A53F1" w:rsidRPr="009A0DAC">
        <w:rPr>
          <w:rFonts w:ascii="Arial" w:hAnsi="Arial" w:cs="Arial" w:hint="eastAsia"/>
          <w:color w:val="000000"/>
          <w:kern w:val="0"/>
          <w:sz w:val="21"/>
          <w:szCs w:val="21"/>
        </w:rPr>
        <w:t>irst round of review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 is sc</w:t>
      </w:r>
      <w:r w:rsidR="003D567C">
        <w:rPr>
          <w:rFonts w:ascii="Arial" w:hAnsi="Arial" w:cs="Arial"/>
          <w:color w:val="000000"/>
          <w:kern w:val="0"/>
          <w:sz w:val="21"/>
          <w:szCs w:val="21"/>
        </w:rPr>
        <w:t>heduled to take place in January</w:t>
      </w:r>
      <w:r w:rsidR="00E0152A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 w:rsidR="006D369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with the aim of extending on-site </w:t>
      </w:r>
      <w:r w:rsidR="003D567C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interview offers in </w:t>
      </w:r>
      <w:r w:rsidR="003D567C">
        <w:rPr>
          <w:rFonts w:ascii="Arial" w:hAnsi="Arial" w:cs="Arial"/>
          <w:color w:val="000000"/>
          <w:kern w:val="0"/>
          <w:sz w:val="21"/>
          <w:szCs w:val="21"/>
        </w:rPr>
        <w:t>February or March</w:t>
      </w:r>
      <w:r w:rsidR="006D3694">
        <w:rPr>
          <w:rFonts w:ascii="Arial" w:hAnsi="Arial" w:cs="Arial" w:hint="eastAsia"/>
          <w:color w:val="000000"/>
          <w:kern w:val="0"/>
          <w:sz w:val="21"/>
          <w:szCs w:val="21"/>
        </w:rPr>
        <w:t>.</w:t>
      </w:r>
      <w:r w:rsidR="005B1F0C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 w:rsidR="00741DDA">
        <w:rPr>
          <w:rFonts w:ascii="Arial" w:hAnsi="Arial" w:cs="Arial"/>
          <w:color w:val="000000"/>
          <w:kern w:val="0"/>
          <w:sz w:val="21"/>
          <w:szCs w:val="21"/>
        </w:rPr>
        <w:t xml:space="preserve"> </w:t>
      </w:r>
    </w:p>
    <w:p w:rsidR="00FD0E84" w:rsidRPr="00D77E61" w:rsidRDefault="00FD0E84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</w:p>
    <w:p w:rsidR="00C6245C" w:rsidRDefault="00C6245C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 xml:space="preserve">Applicants must </w:t>
      </w:r>
      <w:r w:rsidRPr="005E36C5">
        <w:rPr>
          <w:rFonts w:ascii="Arial" w:hAnsi="Arial" w:cs="Arial"/>
          <w:iCs/>
          <w:color w:val="000000"/>
          <w:kern w:val="0"/>
          <w:sz w:val="22"/>
        </w:rPr>
        <w:t>have</w:t>
      </w:r>
      <w:r>
        <w:rPr>
          <w:rFonts w:ascii="Arial" w:hAnsi="Arial" w:cs="Arial"/>
          <w:i/>
          <w:iCs/>
          <w:color w:val="000000"/>
          <w:kern w:val="0"/>
          <w:sz w:val="22"/>
        </w:rPr>
        <w:t xml:space="preserve"> </w:t>
      </w:r>
      <w:r>
        <w:rPr>
          <w:rFonts w:ascii="Arial" w:hAnsi="Arial" w:cs="Arial"/>
          <w:color w:val="000000"/>
          <w:kern w:val="0"/>
          <w:sz w:val="21"/>
          <w:szCs w:val="21"/>
        </w:rPr>
        <w:t>a Ph</w:t>
      </w:r>
      <w:r>
        <w:rPr>
          <w:rFonts w:ascii="Arial" w:hAnsi="Arial" w:cs="Arial"/>
          <w:color w:val="000000"/>
          <w:kern w:val="0"/>
          <w:sz w:val="22"/>
        </w:rPr>
        <w:t xml:space="preserve">.D. 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in Chemical Engineering or 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a </w:t>
      </w:r>
      <w:r>
        <w:rPr>
          <w:rFonts w:ascii="Arial" w:hAnsi="Arial" w:cs="Arial"/>
          <w:color w:val="000000"/>
          <w:kern w:val="0"/>
          <w:sz w:val="21"/>
          <w:szCs w:val="21"/>
        </w:rPr>
        <w:t>closely related field by the time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 w:val="21"/>
          <w:szCs w:val="21"/>
        </w:rPr>
        <w:t>of appointmen</w:t>
      </w:r>
      <w:r>
        <w:rPr>
          <w:rFonts w:ascii="Arial" w:hAnsi="Arial" w:cs="Arial"/>
          <w:color w:val="000000"/>
          <w:kern w:val="0"/>
          <w:sz w:val="22"/>
        </w:rPr>
        <w:t xml:space="preserve">t. </w:t>
      </w:r>
      <w:r>
        <w:rPr>
          <w:rFonts w:ascii="Arial" w:hAnsi="Arial" w:cs="Arial"/>
          <w:color w:val="000000"/>
          <w:kern w:val="0"/>
          <w:sz w:val="21"/>
          <w:szCs w:val="21"/>
        </w:rPr>
        <w:t>Applicants must demonstrate strong research potential and commitment to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 w:val="21"/>
          <w:szCs w:val="21"/>
        </w:rPr>
        <w:t>teaching undergraduate and graduate students.</w:t>
      </w:r>
      <w:r w:rsidR="009160C3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Candidates with established track records in research and teaching will be considered for a tenured position. </w:t>
      </w:r>
      <w:r w:rsidR="003E7B17">
        <w:rPr>
          <w:rFonts w:ascii="Arial" w:hAnsi="Arial" w:cs="Arial" w:hint="eastAsia"/>
          <w:color w:val="000000"/>
          <w:kern w:val="0"/>
          <w:sz w:val="21"/>
          <w:szCs w:val="21"/>
        </w:rPr>
        <w:t>Foreign</w:t>
      </w:r>
      <w:r w:rsidR="009160C3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candidates and female candidates are </w:t>
      </w:r>
      <w:r w:rsidR="005E36C5">
        <w:rPr>
          <w:rFonts w:ascii="Arial" w:hAnsi="Arial" w:cs="Arial"/>
          <w:color w:val="000000"/>
          <w:kern w:val="0"/>
          <w:sz w:val="21"/>
          <w:szCs w:val="21"/>
        </w:rPr>
        <w:t>strongly enc</w:t>
      </w:r>
      <w:r w:rsidR="009160C3">
        <w:rPr>
          <w:rFonts w:ascii="Arial" w:hAnsi="Arial" w:cs="Arial" w:hint="eastAsia"/>
          <w:color w:val="000000"/>
          <w:kern w:val="0"/>
          <w:sz w:val="21"/>
          <w:szCs w:val="21"/>
        </w:rPr>
        <w:t>ouraged to apply.</w:t>
      </w:r>
    </w:p>
    <w:p w:rsidR="00FD0E84" w:rsidRDefault="00FD0E84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</w:p>
    <w:p w:rsidR="00C6245C" w:rsidRPr="00FD0E84" w:rsidRDefault="00C6245C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KAIST offers a competitive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salary and a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 start-</w:t>
      </w:r>
      <w:r w:rsidR="00FD0E84">
        <w:rPr>
          <w:rFonts w:ascii="Arial" w:hAnsi="Arial" w:cs="Arial"/>
          <w:color w:val="000000"/>
          <w:kern w:val="0"/>
          <w:sz w:val="21"/>
          <w:szCs w:val="21"/>
        </w:rPr>
        <w:t>up research fund</w:t>
      </w:r>
      <w:r w:rsidR="005E36C5">
        <w:rPr>
          <w:rFonts w:ascii="Arial" w:hAnsi="Arial" w:cs="Arial"/>
          <w:color w:val="000000"/>
          <w:kern w:val="0"/>
          <w:sz w:val="21"/>
          <w:szCs w:val="21"/>
        </w:rPr>
        <w:t>s</w:t>
      </w:r>
      <w:r w:rsidR="003D2BAA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. 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In addition, all faculty members have </w:t>
      </w:r>
      <w:r>
        <w:rPr>
          <w:rFonts w:ascii="Arial" w:hAnsi="Arial" w:cs="Arial"/>
          <w:color w:val="000000"/>
          <w:kern w:val="0"/>
          <w:sz w:val="21"/>
          <w:szCs w:val="21"/>
        </w:rPr>
        <w:t>joint appointment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>s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 with KAIST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 w:val="21"/>
          <w:szCs w:val="21"/>
        </w:rPr>
        <w:t>Institutes</w:t>
      </w:r>
      <w:r>
        <w:rPr>
          <w:rFonts w:ascii="Arial" w:hAnsi="Arial" w:cs="Arial"/>
          <w:color w:val="000000"/>
          <w:kern w:val="0"/>
          <w:sz w:val="23"/>
          <w:szCs w:val="23"/>
        </w:rPr>
        <w:t xml:space="preserve">, 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>with expanded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 opportunities 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>for</w:t>
      </w:r>
      <w:r w:rsidR="00FD0E84">
        <w:rPr>
          <w:rFonts w:ascii="Arial" w:hAnsi="Arial" w:cs="Arial"/>
          <w:color w:val="000000"/>
          <w:kern w:val="0"/>
          <w:sz w:val="21"/>
          <w:szCs w:val="21"/>
        </w:rPr>
        <w:t xml:space="preserve"> interdisciplinary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 w:val="21"/>
          <w:szCs w:val="21"/>
        </w:rPr>
        <w:t>research and funding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>.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 KAIST attracts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 w:rsidR="005E36C5">
        <w:rPr>
          <w:rFonts w:ascii="Arial" w:hAnsi="Arial" w:cs="Arial"/>
          <w:color w:val="000000"/>
          <w:kern w:val="0"/>
          <w:sz w:val="21"/>
          <w:szCs w:val="21"/>
        </w:rPr>
        <w:t>the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 top students pursuing B.S.</w:t>
      </w:r>
      <w:r>
        <w:rPr>
          <w:rFonts w:ascii="Arial" w:hAnsi="Arial" w:cs="Arial"/>
          <w:color w:val="000000"/>
          <w:kern w:val="0"/>
          <w:sz w:val="23"/>
          <w:szCs w:val="23"/>
        </w:rPr>
        <w:t xml:space="preserve">, </w:t>
      </w:r>
      <w:r>
        <w:rPr>
          <w:rFonts w:ascii="Arial" w:hAnsi="Arial" w:cs="Arial"/>
          <w:color w:val="000000"/>
          <w:kern w:val="0"/>
          <w:sz w:val="21"/>
          <w:szCs w:val="21"/>
        </w:rPr>
        <w:t>M.S.</w:t>
      </w:r>
      <w:r>
        <w:rPr>
          <w:rFonts w:ascii="Arial" w:hAnsi="Arial" w:cs="Arial"/>
          <w:color w:val="000000"/>
          <w:kern w:val="0"/>
          <w:sz w:val="23"/>
          <w:szCs w:val="23"/>
        </w:rPr>
        <w:t xml:space="preserve">, </w:t>
      </w:r>
      <w:r>
        <w:rPr>
          <w:rFonts w:ascii="Arial" w:hAnsi="Arial" w:cs="Arial"/>
          <w:color w:val="000000"/>
          <w:kern w:val="0"/>
          <w:sz w:val="21"/>
          <w:szCs w:val="21"/>
        </w:rPr>
        <w:t>and Ph</w:t>
      </w:r>
      <w:r>
        <w:rPr>
          <w:rFonts w:ascii="Arial" w:hAnsi="Arial" w:cs="Arial"/>
          <w:color w:val="000000"/>
          <w:kern w:val="0"/>
          <w:sz w:val="22"/>
        </w:rPr>
        <w:t xml:space="preserve">.D. 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degrees. </w:t>
      </w:r>
      <w:r w:rsidRPr="00F72114">
        <w:rPr>
          <w:rFonts w:ascii="Arial" w:hAnsi="Arial" w:cs="Arial"/>
          <w:kern w:val="0"/>
          <w:sz w:val="21"/>
          <w:szCs w:val="21"/>
        </w:rPr>
        <w:t>Currently</w:t>
      </w:r>
      <w:r w:rsidRPr="00F72114">
        <w:rPr>
          <w:rFonts w:ascii="Arial" w:hAnsi="Arial" w:cs="Arial"/>
          <w:kern w:val="0"/>
          <w:sz w:val="23"/>
          <w:szCs w:val="23"/>
        </w:rPr>
        <w:t xml:space="preserve">, </w:t>
      </w:r>
      <w:r w:rsidR="003D2BAA">
        <w:rPr>
          <w:rFonts w:ascii="Arial" w:hAnsi="Arial" w:cs="Arial" w:hint="eastAsia"/>
          <w:kern w:val="0"/>
          <w:sz w:val="23"/>
          <w:szCs w:val="23"/>
        </w:rPr>
        <w:t xml:space="preserve">around </w:t>
      </w:r>
      <w:r w:rsidR="003D2BAA">
        <w:rPr>
          <w:rFonts w:ascii="Arial" w:hAnsi="Arial" w:cs="Arial" w:hint="eastAsia"/>
          <w:kern w:val="0"/>
          <w:sz w:val="21"/>
          <w:szCs w:val="21"/>
        </w:rPr>
        <w:t>4</w:t>
      </w:r>
      <w:r w:rsidR="004E1B96">
        <w:rPr>
          <w:rFonts w:ascii="Arial" w:hAnsi="Arial" w:cs="Arial"/>
          <w:kern w:val="0"/>
          <w:sz w:val="21"/>
          <w:szCs w:val="21"/>
        </w:rPr>
        <w:t>2</w:t>
      </w:r>
      <w:r w:rsidR="003D2BAA">
        <w:rPr>
          <w:rFonts w:ascii="Arial" w:hAnsi="Arial" w:cs="Arial" w:hint="eastAsia"/>
          <w:kern w:val="0"/>
          <w:sz w:val="21"/>
          <w:szCs w:val="21"/>
        </w:rPr>
        <w:t>0</w:t>
      </w:r>
      <w:r w:rsidR="00FD0E84" w:rsidRPr="00F72114">
        <w:rPr>
          <w:rFonts w:ascii="Arial" w:hAnsi="Arial" w:cs="Arial" w:hint="eastAsia"/>
          <w:b/>
          <w:kern w:val="0"/>
          <w:sz w:val="21"/>
          <w:szCs w:val="21"/>
        </w:rPr>
        <w:t xml:space="preserve"> </w:t>
      </w:r>
      <w:r w:rsidRPr="00F72114">
        <w:rPr>
          <w:rFonts w:ascii="Arial" w:hAnsi="Arial" w:cs="Arial"/>
          <w:kern w:val="0"/>
          <w:sz w:val="21"/>
          <w:szCs w:val="21"/>
        </w:rPr>
        <w:t xml:space="preserve">undergraduate and </w:t>
      </w:r>
      <w:r w:rsidR="004E1B96">
        <w:rPr>
          <w:rFonts w:ascii="Arial" w:hAnsi="Arial" w:cs="Arial"/>
          <w:kern w:val="0"/>
          <w:sz w:val="21"/>
          <w:szCs w:val="21"/>
        </w:rPr>
        <w:t>420</w:t>
      </w:r>
      <w:r w:rsidRPr="00F72114">
        <w:rPr>
          <w:rFonts w:ascii="Arial" w:hAnsi="Arial" w:cs="Arial"/>
          <w:kern w:val="0"/>
          <w:sz w:val="21"/>
          <w:szCs w:val="21"/>
        </w:rPr>
        <w:t xml:space="preserve"> graduate students are enrolled in </w:t>
      </w:r>
      <w:r w:rsidR="00AD1371" w:rsidRPr="00F72114">
        <w:rPr>
          <w:rFonts w:ascii="Arial" w:hAnsi="Arial" w:cs="Arial" w:hint="eastAsia"/>
          <w:kern w:val="0"/>
          <w:sz w:val="21"/>
          <w:szCs w:val="21"/>
        </w:rPr>
        <w:t xml:space="preserve">the </w:t>
      </w:r>
      <w:r w:rsidRPr="00F72114">
        <w:rPr>
          <w:rFonts w:ascii="Arial" w:hAnsi="Arial" w:cs="Arial"/>
          <w:kern w:val="0"/>
          <w:sz w:val="21"/>
          <w:szCs w:val="21"/>
        </w:rPr>
        <w:t>Chemical &amp; Biomolecular</w:t>
      </w:r>
      <w:r w:rsidR="00FD0E84" w:rsidRPr="00F72114">
        <w:rPr>
          <w:rFonts w:ascii="Arial" w:hAnsi="Arial" w:cs="Arial" w:hint="eastAsia"/>
          <w:kern w:val="0"/>
          <w:sz w:val="21"/>
          <w:szCs w:val="21"/>
        </w:rPr>
        <w:t xml:space="preserve"> </w:t>
      </w:r>
      <w:r w:rsidRPr="00F72114">
        <w:rPr>
          <w:rFonts w:ascii="Arial" w:hAnsi="Arial" w:cs="Arial"/>
          <w:kern w:val="0"/>
          <w:sz w:val="21"/>
          <w:szCs w:val="21"/>
        </w:rPr>
        <w:t>Engineering</w:t>
      </w:r>
      <w:r w:rsidR="00AD1371" w:rsidRPr="00F72114">
        <w:rPr>
          <w:rFonts w:ascii="Arial" w:hAnsi="Arial" w:cs="Arial" w:hint="eastAsia"/>
          <w:kern w:val="0"/>
          <w:sz w:val="21"/>
          <w:szCs w:val="21"/>
        </w:rPr>
        <w:t xml:space="preserve"> department</w:t>
      </w:r>
      <w:r w:rsidRPr="00F72114">
        <w:rPr>
          <w:rFonts w:ascii="Arial" w:hAnsi="Arial" w:cs="Arial"/>
          <w:kern w:val="0"/>
          <w:sz w:val="21"/>
          <w:szCs w:val="21"/>
        </w:rPr>
        <w:t xml:space="preserve">. The </w:t>
      </w:r>
      <w:r w:rsidR="00AD1371" w:rsidRPr="00F72114">
        <w:rPr>
          <w:rFonts w:ascii="Arial" w:hAnsi="Arial" w:cs="Arial" w:hint="eastAsia"/>
          <w:kern w:val="0"/>
          <w:sz w:val="21"/>
          <w:szCs w:val="21"/>
        </w:rPr>
        <w:t>normal</w:t>
      </w:r>
      <w:r w:rsidRPr="00F72114">
        <w:rPr>
          <w:rFonts w:ascii="Arial" w:hAnsi="Arial" w:cs="Arial"/>
          <w:kern w:val="0"/>
          <w:sz w:val="21"/>
          <w:szCs w:val="21"/>
        </w:rPr>
        <w:t xml:space="preserve"> teaching </w:t>
      </w:r>
      <w:r w:rsidR="0097215E">
        <w:rPr>
          <w:rFonts w:ascii="Arial" w:hAnsi="Arial" w:cs="Arial"/>
          <w:color w:val="000000"/>
          <w:kern w:val="0"/>
          <w:sz w:val="21"/>
          <w:szCs w:val="21"/>
        </w:rPr>
        <w:t>load is one course per semester</w:t>
      </w:r>
      <w:r w:rsidR="0097215E">
        <w:rPr>
          <w:rFonts w:ascii="Arial" w:hAnsi="Arial" w:cs="Arial"/>
          <w:color w:val="000000"/>
          <w:kern w:val="0"/>
          <w:sz w:val="25"/>
          <w:szCs w:val="25"/>
        </w:rPr>
        <w:t>.</w:t>
      </w:r>
    </w:p>
    <w:p w:rsidR="00FD0E84" w:rsidRDefault="00FD0E84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</w:p>
    <w:p w:rsidR="00FD0E84" w:rsidRDefault="00C6245C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KAIST provides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faculty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 housing for the firs</w:t>
      </w:r>
      <w:r w:rsidRPr="005E36C5">
        <w:rPr>
          <w:rFonts w:ascii="Arial" w:hAnsi="Arial" w:cs="Arial"/>
          <w:color w:val="000000"/>
          <w:kern w:val="0"/>
          <w:sz w:val="21"/>
          <w:szCs w:val="21"/>
        </w:rPr>
        <w:t>t five years</w:t>
      </w:r>
      <w:r w:rsidR="005E36C5" w:rsidRPr="005E36C5">
        <w:rPr>
          <w:rFonts w:ascii="Arial" w:hAnsi="Arial" w:cs="Arial"/>
          <w:color w:val="000000"/>
          <w:kern w:val="0"/>
          <w:sz w:val="21"/>
          <w:szCs w:val="21"/>
        </w:rPr>
        <w:t>; housing is</w:t>
      </w:r>
      <w:r w:rsidRPr="005E36C5">
        <w:rPr>
          <w:rFonts w:ascii="Arial" w:hAnsi="Arial" w:cs="Arial"/>
          <w:color w:val="000000"/>
          <w:kern w:val="0"/>
          <w:sz w:val="21"/>
          <w:szCs w:val="21"/>
        </w:rPr>
        <w:t xml:space="preserve"> </w:t>
      </w:r>
      <w:r w:rsidR="00FD0E84" w:rsidRPr="005E36C5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free of 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>charge for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 the first two years</w:t>
      </w:r>
      <w:r w:rsidR="00AD1371">
        <w:rPr>
          <w:rFonts w:ascii="Arial" w:hAnsi="Arial" w:cs="Arial" w:hint="eastAsia"/>
          <w:color w:val="000000"/>
          <w:kern w:val="0"/>
          <w:sz w:val="23"/>
          <w:szCs w:val="23"/>
        </w:rPr>
        <w:t xml:space="preserve"> and </w:t>
      </w:r>
      <w:r w:rsidR="005E36C5">
        <w:rPr>
          <w:rFonts w:ascii="Arial" w:hAnsi="Arial" w:cs="Arial"/>
          <w:color w:val="000000"/>
          <w:kern w:val="0"/>
          <w:sz w:val="23"/>
          <w:szCs w:val="23"/>
        </w:rPr>
        <w:t>at a</w:t>
      </w:r>
      <w:r w:rsidR="00AD1371">
        <w:rPr>
          <w:rFonts w:ascii="Arial" w:hAnsi="Arial" w:cs="Arial" w:hint="eastAsia"/>
          <w:color w:val="000000"/>
          <w:kern w:val="0"/>
          <w:sz w:val="23"/>
          <w:szCs w:val="23"/>
        </w:rPr>
        <w:t xml:space="preserve"> minimal charge after that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. KAIST is committed </w:t>
      </w:r>
      <w:r w:rsidR="00FD0E84">
        <w:rPr>
          <w:rFonts w:ascii="Arial" w:hAnsi="Arial" w:cs="Arial"/>
          <w:color w:val="000000"/>
          <w:kern w:val="0"/>
          <w:sz w:val="21"/>
          <w:szCs w:val="21"/>
        </w:rPr>
        <w:t>to increasing the number of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 w:val="21"/>
          <w:szCs w:val="21"/>
        </w:rPr>
        <w:t>female and non-Korean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 w:val="21"/>
          <w:szCs w:val="21"/>
        </w:rPr>
        <w:t>faculty members. Non-Korean faculty members are not required to learn Korean</w:t>
      </w:r>
      <w:r>
        <w:rPr>
          <w:rFonts w:ascii="Arial" w:hAnsi="Arial" w:cs="Arial"/>
          <w:color w:val="000000"/>
          <w:kern w:val="0"/>
          <w:sz w:val="23"/>
          <w:szCs w:val="23"/>
        </w:rPr>
        <w:t xml:space="preserve">, </w:t>
      </w:r>
      <w:r>
        <w:rPr>
          <w:rFonts w:ascii="Arial" w:hAnsi="Arial" w:cs="Arial"/>
          <w:color w:val="000000"/>
          <w:kern w:val="0"/>
          <w:sz w:val="21"/>
          <w:szCs w:val="21"/>
        </w:rPr>
        <w:t>although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some basic Korean language skill will 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be helpful 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in </w:t>
      </w:r>
      <w:r>
        <w:rPr>
          <w:rFonts w:ascii="Arial" w:hAnsi="Arial" w:cs="Arial"/>
          <w:i/>
          <w:iCs/>
          <w:color w:val="000000"/>
          <w:kern w:val="0"/>
          <w:sz w:val="22"/>
        </w:rPr>
        <w:t xml:space="preserve">everyday </w:t>
      </w:r>
      <w:r>
        <w:rPr>
          <w:rFonts w:ascii="Arial" w:hAnsi="Arial" w:cs="Arial"/>
          <w:color w:val="000000"/>
          <w:kern w:val="0"/>
          <w:sz w:val="21"/>
          <w:szCs w:val="21"/>
        </w:rPr>
        <w:t>life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.  </w:t>
      </w:r>
    </w:p>
    <w:p w:rsidR="00FD0E84" w:rsidRDefault="00FD0E84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</w:p>
    <w:p w:rsidR="005E36C5" w:rsidRDefault="00FD0E84" w:rsidP="00FA7F01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Applicants</w:t>
      </w:r>
      <w:r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 w:rsidR="00C6245C">
        <w:rPr>
          <w:rFonts w:ascii="Arial" w:hAnsi="Arial" w:cs="Arial"/>
          <w:color w:val="000000"/>
          <w:kern w:val="0"/>
          <w:sz w:val="21"/>
          <w:szCs w:val="21"/>
        </w:rPr>
        <w:t xml:space="preserve">should send </w:t>
      </w:r>
      <w:r w:rsidR="00C17F80">
        <w:rPr>
          <w:rFonts w:ascii="Arial" w:hAnsi="Arial" w:cs="Arial" w:hint="eastAsia"/>
          <w:color w:val="000000"/>
          <w:kern w:val="0"/>
          <w:sz w:val="21"/>
          <w:szCs w:val="21"/>
        </w:rPr>
        <w:t>the following application documents</w:t>
      </w:r>
      <w:r w:rsidR="00C6245C">
        <w:rPr>
          <w:rFonts w:ascii="Arial" w:hAnsi="Arial" w:cs="Arial"/>
          <w:color w:val="000000"/>
          <w:kern w:val="0"/>
          <w:sz w:val="21"/>
          <w:szCs w:val="21"/>
        </w:rPr>
        <w:t xml:space="preserve"> to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the</w:t>
      </w:r>
      <w:r w:rsidR="00C6245C">
        <w:rPr>
          <w:rFonts w:ascii="Arial" w:hAnsi="Arial" w:cs="Arial"/>
          <w:color w:val="000000"/>
          <w:kern w:val="0"/>
          <w:sz w:val="21"/>
          <w:szCs w:val="21"/>
        </w:rPr>
        <w:t xml:space="preserve"> Head of Chemical &amp;</w:t>
      </w:r>
      <w:r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 w:rsidR="00C6245C">
        <w:rPr>
          <w:rFonts w:ascii="Arial" w:hAnsi="Arial" w:cs="Arial"/>
          <w:color w:val="000000"/>
          <w:kern w:val="0"/>
          <w:sz w:val="21"/>
          <w:szCs w:val="21"/>
        </w:rPr>
        <w:t>Biomolecular Engineering</w:t>
      </w:r>
      <w:r w:rsidR="00FA7F01">
        <w:rPr>
          <w:rFonts w:ascii="Arial" w:hAnsi="Arial" w:cs="Arial"/>
          <w:color w:val="000000"/>
          <w:kern w:val="0"/>
          <w:sz w:val="21"/>
          <w:szCs w:val="21"/>
        </w:rPr>
        <w:t xml:space="preserve"> at </w:t>
      </w:r>
      <w:hyperlink r:id="rId7" w:history="1">
        <w:r w:rsidR="0070001E" w:rsidRPr="00D83536">
          <w:rPr>
            <w:rStyle w:val="Hyperlink"/>
            <w:rFonts w:ascii="Arial" w:hAnsi="Arial" w:cs="Arial"/>
            <w:kern w:val="0"/>
            <w:sz w:val="21"/>
            <w:szCs w:val="21"/>
          </w:rPr>
          <w:t>applycbe@kaist.ac.kr</w:t>
        </w:r>
      </w:hyperlink>
      <w:r w:rsidR="00FA7F01">
        <w:rPr>
          <w:rFonts w:ascii="Arial" w:hAnsi="Arial" w:cs="Arial"/>
          <w:color w:val="000000"/>
          <w:kern w:val="0"/>
          <w:sz w:val="21"/>
          <w:szCs w:val="21"/>
        </w:rPr>
        <w:t xml:space="preserve">. </w:t>
      </w:r>
    </w:p>
    <w:p w:rsidR="005E36C5" w:rsidRDefault="005E36C5" w:rsidP="00FA7F01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</w:p>
    <w:p w:rsidR="0097215E" w:rsidRPr="005E36C5" w:rsidRDefault="005E36C5" w:rsidP="005E36C5">
      <w:pPr>
        <w:pStyle w:val="ListParagraph"/>
        <w:numPr>
          <w:ilvl w:val="0"/>
          <w:numId w:val="1"/>
        </w:numPr>
        <w:wordWrap/>
        <w:adjustRightInd w:val="0"/>
        <w:ind w:leftChars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 w:rsidRPr="005E36C5">
        <w:rPr>
          <w:rFonts w:ascii="Arial" w:hAnsi="Arial" w:cs="Arial"/>
          <w:color w:val="000000"/>
          <w:kern w:val="0"/>
          <w:sz w:val="21"/>
          <w:szCs w:val="21"/>
        </w:rPr>
        <w:t>An application form including research and teaching plans</w:t>
      </w:r>
      <w:r w:rsidRPr="005E36C5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 w:rsidRPr="005E36C5">
        <w:rPr>
          <w:rFonts w:ascii="Arial" w:hAnsi="Arial" w:cs="Arial"/>
          <w:color w:val="000000"/>
          <w:kern w:val="0"/>
          <w:sz w:val="21"/>
          <w:szCs w:val="21"/>
        </w:rPr>
        <w:t>(</w:t>
      </w:r>
      <w:r w:rsidRPr="005E36C5">
        <w:rPr>
          <w:rFonts w:ascii="Arial" w:hAnsi="Arial" w:cs="Arial"/>
          <w:color w:val="0000FF"/>
          <w:kern w:val="0"/>
          <w:sz w:val="21"/>
          <w:szCs w:val="21"/>
        </w:rPr>
        <w:t>English Download</w:t>
      </w:r>
      <w:r w:rsidRPr="005E36C5">
        <w:rPr>
          <w:rFonts w:ascii="Arial" w:hAnsi="Arial" w:cs="Arial" w:hint="eastAsia"/>
          <w:color w:val="000000"/>
          <w:kern w:val="0"/>
          <w:sz w:val="21"/>
          <w:szCs w:val="21"/>
        </w:rPr>
        <w:t>)</w:t>
      </w:r>
    </w:p>
    <w:p w:rsidR="0097215E" w:rsidRPr="001D0992" w:rsidRDefault="0097215E" w:rsidP="001D0992">
      <w:pPr>
        <w:pStyle w:val="ListParagraph"/>
        <w:numPr>
          <w:ilvl w:val="0"/>
          <w:numId w:val="1"/>
        </w:numPr>
        <w:wordWrap/>
        <w:adjustRightInd w:val="0"/>
        <w:ind w:leftChars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A list of prospective recommenders including their name, position, affiliation and email address</w:t>
      </w:r>
    </w:p>
    <w:p w:rsidR="0097215E" w:rsidRDefault="0097215E" w:rsidP="0097215E">
      <w:pPr>
        <w:pStyle w:val="ListParagraph"/>
        <w:numPr>
          <w:ilvl w:val="0"/>
          <w:numId w:val="1"/>
        </w:numPr>
        <w:wordWrap/>
        <w:adjustRightInd w:val="0"/>
        <w:ind w:leftChars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T</w:t>
      </w:r>
      <w:r w:rsidR="001D0992">
        <w:rPr>
          <w:rFonts w:ascii="Arial" w:hAnsi="Arial" w:cs="Arial"/>
          <w:color w:val="000000"/>
          <w:kern w:val="0"/>
          <w:sz w:val="21"/>
          <w:szCs w:val="21"/>
        </w:rPr>
        <w:t>hree recommendation letters including one from the thesis advisor</w:t>
      </w:r>
    </w:p>
    <w:p w:rsidR="004D7E88" w:rsidRPr="0097215E" w:rsidRDefault="0097215E" w:rsidP="0097215E">
      <w:pPr>
        <w:pStyle w:val="ListParagraph"/>
        <w:numPr>
          <w:ilvl w:val="1"/>
          <w:numId w:val="1"/>
        </w:numPr>
        <w:wordWrap/>
        <w:adjustRightInd w:val="0"/>
        <w:ind w:leftChars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 xml:space="preserve">These should be </w:t>
      </w:r>
      <w:r w:rsidR="004D7E88" w:rsidRPr="0097215E">
        <w:rPr>
          <w:rFonts w:ascii="Arial" w:hAnsi="Arial" w:cs="Arial"/>
          <w:color w:val="000000"/>
          <w:kern w:val="0"/>
          <w:sz w:val="21"/>
          <w:szCs w:val="21"/>
        </w:rPr>
        <w:t xml:space="preserve">directly </w:t>
      </w:r>
      <w:r w:rsidRPr="0097215E">
        <w:rPr>
          <w:rFonts w:ascii="Arial" w:hAnsi="Arial" w:cs="Arial"/>
          <w:color w:val="000000"/>
          <w:kern w:val="0"/>
          <w:sz w:val="21"/>
          <w:szCs w:val="21"/>
        </w:rPr>
        <w:t xml:space="preserve">sent </w:t>
      </w:r>
      <w:r w:rsidR="004D7E88" w:rsidRPr="0097215E">
        <w:rPr>
          <w:rFonts w:ascii="Arial" w:hAnsi="Arial" w:cs="Arial"/>
          <w:color w:val="000000"/>
          <w:kern w:val="0"/>
          <w:sz w:val="21"/>
          <w:szCs w:val="21"/>
        </w:rPr>
        <w:t>from the recommender</w:t>
      </w:r>
      <w:r>
        <w:rPr>
          <w:rFonts w:ascii="Arial" w:hAnsi="Arial" w:cs="Arial"/>
          <w:color w:val="000000"/>
          <w:kern w:val="0"/>
          <w:sz w:val="21"/>
          <w:szCs w:val="21"/>
        </w:rPr>
        <w:t>s to the Head of Chemical &amp; Biomolecular Engineering</w:t>
      </w:r>
      <w:r w:rsidR="009F3697" w:rsidRPr="0097215E">
        <w:rPr>
          <w:rFonts w:ascii="Arial" w:hAnsi="Arial" w:cs="Arial"/>
          <w:color w:val="000000"/>
          <w:kern w:val="0"/>
          <w:sz w:val="21"/>
          <w:szCs w:val="21"/>
        </w:rPr>
        <w:t>.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 (</w:t>
      </w:r>
      <w:hyperlink r:id="rId8" w:history="1">
        <w:r w:rsidRPr="00D83536">
          <w:rPr>
            <w:rStyle w:val="Hyperlink"/>
            <w:rFonts w:ascii="Arial" w:hAnsi="Arial" w:cs="Arial"/>
            <w:kern w:val="0"/>
            <w:sz w:val="21"/>
            <w:szCs w:val="21"/>
          </w:rPr>
          <w:t>applycbe@kaist.ac.kr</w:t>
        </w:r>
      </w:hyperlink>
      <w:r>
        <w:rPr>
          <w:rFonts w:ascii="Arial" w:hAnsi="Arial" w:cs="Arial"/>
          <w:color w:val="000000"/>
          <w:kern w:val="0"/>
          <w:sz w:val="21"/>
          <w:szCs w:val="21"/>
        </w:rPr>
        <w:t>)</w:t>
      </w:r>
    </w:p>
    <w:p w:rsidR="00AD1371" w:rsidRDefault="0097215E" w:rsidP="00AD1371">
      <w:pPr>
        <w:pStyle w:val="ListParagraph"/>
        <w:numPr>
          <w:ilvl w:val="0"/>
          <w:numId w:val="1"/>
        </w:numPr>
        <w:wordWrap/>
        <w:adjustRightInd w:val="0"/>
        <w:ind w:leftChars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C</w:t>
      </w:r>
      <w:r w:rsidR="00C6245C" w:rsidRPr="00AD1371">
        <w:rPr>
          <w:rFonts w:ascii="Arial" w:hAnsi="Arial" w:cs="Arial"/>
          <w:color w:val="000000"/>
          <w:kern w:val="0"/>
          <w:sz w:val="21"/>
          <w:szCs w:val="21"/>
        </w:rPr>
        <w:t>opies of five key publications</w:t>
      </w:r>
    </w:p>
    <w:p w:rsidR="00C6245C" w:rsidRDefault="0097215E" w:rsidP="00AD1371">
      <w:pPr>
        <w:pStyle w:val="ListParagraph"/>
        <w:numPr>
          <w:ilvl w:val="0"/>
          <w:numId w:val="1"/>
        </w:numPr>
        <w:wordWrap/>
        <w:adjustRightInd w:val="0"/>
        <w:ind w:leftChars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O</w:t>
      </w:r>
      <w:r w:rsidR="00C6245C" w:rsidRPr="00AD1371">
        <w:rPr>
          <w:rFonts w:ascii="Arial" w:hAnsi="Arial" w:cs="Arial"/>
          <w:color w:val="000000"/>
          <w:kern w:val="0"/>
          <w:sz w:val="21"/>
          <w:szCs w:val="21"/>
        </w:rPr>
        <w:t xml:space="preserve">ther documents 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>that</w:t>
      </w:r>
      <w:r w:rsidR="00AD1371">
        <w:rPr>
          <w:rFonts w:ascii="Arial" w:hAnsi="Arial" w:cs="Arial"/>
          <w:color w:val="000000"/>
          <w:kern w:val="0"/>
          <w:sz w:val="21"/>
          <w:szCs w:val="21"/>
        </w:rPr>
        <w:t xml:space="preserve"> may support 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the </w:t>
      </w:r>
      <w:r w:rsidR="00C6245C" w:rsidRPr="00AD1371">
        <w:rPr>
          <w:rFonts w:ascii="Arial" w:hAnsi="Arial" w:cs="Arial"/>
          <w:color w:val="000000"/>
          <w:kern w:val="0"/>
          <w:sz w:val="21"/>
          <w:szCs w:val="21"/>
        </w:rPr>
        <w:t>application</w:t>
      </w:r>
    </w:p>
    <w:p w:rsidR="00AD1371" w:rsidRDefault="00AD1371" w:rsidP="00AD1371">
      <w:pPr>
        <w:pStyle w:val="ListParagraph"/>
        <w:wordWrap/>
        <w:adjustRightInd w:val="0"/>
        <w:ind w:leftChars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</w:p>
    <w:p w:rsidR="005E36C5" w:rsidRDefault="005E36C5" w:rsidP="005E36C5">
      <w:pPr>
        <w:pStyle w:val="ListParagraph"/>
        <w:wordWrap/>
        <w:adjustRightInd w:val="0"/>
        <w:ind w:leftChars="0" w:left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KAIST treats all information provided in recommendation letters with the highest degree of confidentiality and recommendation letters should be sent directly from the recommenders to the email above.</w:t>
      </w:r>
    </w:p>
    <w:p w:rsidR="005E36C5" w:rsidRPr="005E36C5" w:rsidRDefault="005E36C5" w:rsidP="00AD1371">
      <w:pPr>
        <w:pStyle w:val="ListParagraph"/>
        <w:wordWrap/>
        <w:adjustRightInd w:val="0"/>
        <w:ind w:leftChars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</w:p>
    <w:p w:rsidR="00C6245C" w:rsidRPr="00AD1371" w:rsidRDefault="00502582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Please visit KAIST</w:t>
      </w:r>
      <w:r w:rsidR="00C6245C">
        <w:rPr>
          <w:rFonts w:ascii="Arial" w:hAnsi="Arial" w:cs="Arial"/>
          <w:color w:val="000000"/>
          <w:kern w:val="0"/>
          <w:sz w:val="21"/>
          <w:szCs w:val="21"/>
        </w:rPr>
        <w:t xml:space="preserve"> web site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 at www.kaist.ac.kr</w:t>
      </w:r>
      <w:r w:rsidR="00C6245C">
        <w:rPr>
          <w:rFonts w:ascii="Arial" w:hAnsi="Arial" w:cs="Arial"/>
          <w:color w:val="000000"/>
          <w:kern w:val="0"/>
          <w:sz w:val="21"/>
          <w:szCs w:val="21"/>
        </w:rPr>
        <w:t xml:space="preserve"> for detailed</w:t>
      </w:r>
      <w:r w:rsidR="00AD1371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 w:rsidR="00C6245C">
        <w:rPr>
          <w:rFonts w:ascii="Arial" w:hAnsi="Arial" w:cs="Arial"/>
          <w:color w:val="000000"/>
          <w:kern w:val="0"/>
          <w:sz w:val="21"/>
          <w:szCs w:val="21"/>
        </w:rPr>
        <w:t xml:space="preserve">information on </w:t>
      </w:r>
      <w:r w:rsidR="005E36C5">
        <w:rPr>
          <w:rFonts w:ascii="Arial" w:hAnsi="Arial" w:cs="Arial"/>
          <w:color w:val="000000"/>
          <w:kern w:val="0"/>
          <w:sz w:val="21"/>
          <w:szCs w:val="21"/>
        </w:rPr>
        <w:t xml:space="preserve">other </w:t>
      </w:r>
      <w:r w:rsidR="00C6245C">
        <w:rPr>
          <w:rFonts w:ascii="Arial" w:hAnsi="Arial" w:cs="Arial"/>
          <w:color w:val="000000"/>
          <w:kern w:val="0"/>
          <w:sz w:val="21"/>
          <w:szCs w:val="21"/>
        </w:rPr>
        <w:t>available positions at KAIS</w:t>
      </w:r>
      <w:r w:rsidR="00C6245C">
        <w:rPr>
          <w:rFonts w:ascii="Arial" w:hAnsi="Arial" w:cs="Arial"/>
          <w:color w:val="000000"/>
          <w:kern w:val="0"/>
          <w:sz w:val="22"/>
        </w:rPr>
        <w:t>T.</w:t>
      </w:r>
    </w:p>
    <w:p w:rsidR="00FD0E84" w:rsidRDefault="00FD0E84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bookmarkStart w:id="0" w:name="_GoBack"/>
      <w:bookmarkEnd w:id="0"/>
    </w:p>
    <w:p w:rsidR="00C6245C" w:rsidRDefault="00C6245C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For further information</w:t>
      </w:r>
      <w:r>
        <w:rPr>
          <w:rFonts w:ascii="Arial" w:hAnsi="Arial" w:cs="Arial"/>
          <w:color w:val="000000"/>
          <w:kern w:val="0"/>
          <w:sz w:val="23"/>
          <w:szCs w:val="23"/>
        </w:rPr>
        <w:t xml:space="preserve">, </w:t>
      </w:r>
      <w:r>
        <w:rPr>
          <w:rFonts w:ascii="Arial" w:hAnsi="Arial" w:cs="Arial"/>
          <w:color w:val="000000"/>
          <w:kern w:val="0"/>
          <w:sz w:val="21"/>
          <w:szCs w:val="21"/>
        </w:rPr>
        <w:t>please contact</w:t>
      </w:r>
      <w:r w:rsidR="00074448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the </w:t>
      </w:r>
      <w:r>
        <w:rPr>
          <w:rFonts w:ascii="Arial" w:hAnsi="Arial" w:cs="Arial"/>
          <w:color w:val="000000"/>
          <w:kern w:val="0"/>
          <w:sz w:val="21"/>
          <w:szCs w:val="21"/>
        </w:rPr>
        <w:t>Hea</w:t>
      </w:r>
      <w:r w:rsidR="00074448">
        <w:rPr>
          <w:rFonts w:ascii="Arial" w:hAnsi="Arial" w:cs="Arial" w:hint="eastAsia"/>
          <w:color w:val="000000"/>
          <w:kern w:val="0"/>
          <w:sz w:val="21"/>
          <w:szCs w:val="21"/>
        </w:rPr>
        <w:t>d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 xml:space="preserve"> </w:t>
      </w:r>
      <w:r w:rsidR="00074448">
        <w:rPr>
          <w:rFonts w:ascii="Arial" w:hAnsi="Arial" w:cs="Arial"/>
          <w:color w:val="000000"/>
          <w:kern w:val="0"/>
          <w:sz w:val="21"/>
          <w:szCs w:val="21"/>
        </w:rPr>
        <w:t xml:space="preserve">of 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>Department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 Chemical &amp; Biomolecular Engineering</w:t>
      </w:r>
      <w:r w:rsidR="00074448">
        <w:rPr>
          <w:rFonts w:ascii="Arial" w:hAnsi="Arial" w:cs="Arial"/>
          <w:color w:val="000000"/>
          <w:kern w:val="0"/>
          <w:sz w:val="21"/>
          <w:szCs w:val="21"/>
        </w:rPr>
        <w:t>. (Communication through email is preferred.)</w:t>
      </w:r>
    </w:p>
    <w:p w:rsidR="00C6245C" w:rsidRDefault="00C6245C" w:rsidP="00C6245C">
      <w:pPr>
        <w:wordWrap/>
        <w:adjustRightInd w:val="0"/>
        <w:jc w:val="left"/>
        <w:rPr>
          <w:rFonts w:ascii="Arial" w:hAnsi="Arial" w:cs="Arial"/>
          <w:color w:val="0000FF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 xml:space="preserve">Email: </w:t>
      </w:r>
      <w:hyperlink r:id="rId9" w:history="1">
        <w:r w:rsidR="004B501D" w:rsidRPr="00D83536">
          <w:rPr>
            <w:rStyle w:val="Hyperlink"/>
            <w:rFonts w:ascii="Arial" w:hAnsi="Arial" w:cs="Arial"/>
            <w:kern w:val="0"/>
            <w:sz w:val="21"/>
            <w:szCs w:val="21"/>
          </w:rPr>
          <w:t>applycbe@kaist.ac.kr</w:t>
        </w:r>
      </w:hyperlink>
    </w:p>
    <w:p w:rsidR="00C6245C" w:rsidRDefault="00C6245C" w:rsidP="00C6245C">
      <w:pPr>
        <w:wordWrap/>
        <w:adjustRightInd w:val="0"/>
        <w:jc w:val="left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Phone: +82-42-350-</w:t>
      </w:r>
      <w:r w:rsidR="000064DB">
        <w:rPr>
          <w:rFonts w:ascii="Arial" w:hAnsi="Arial" w:cs="Arial" w:hint="eastAsia"/>
          <w:color w:val="000000"/>
          <w:kern w:val="0"/>
          <w:sz w:val="21"/>
          <w:szCs w:val="21"/>
        </w:rPr>
        <w:t>3</w:t>
      </w:r>
      <w:r w:rsidR="00FD0E84">
        <w:rPr>
          <w:rFonts w:ascii="Arial" w:hAnsi="Arial" w:cs="Arial" w:hint="eastAsia"/>
          <w:color w:val="000000"/>
          <w:kern w:val="0"/>
          <w:sz w:val="21"/>
          <w:szCs w:val="21"/>
        </w:rPr>
        <w:t>9</w:t>
      </w:r>
      <w:r w:rsidR="00074448">
        <w:rPr>
          <w:rFonts w:ascii="Arial" w:hAnsi="Arial" w:cs="Arial" w:hint="eastAsia"/>
          <w:color w:val="000000"/>
          <w:kern w:val="0"/>
          <w:sz w:val="21"/>
          <w:szCs w:val="21"/>
        </w:rPr>
        <w:t>04</w:t>
      </w:r>
    </w:p>
    <w:p w:rsidR="00B40991" w:rsidRDefault="00C6245C" w:rsidP="00C6245C">
      <w:r>
        <w:rPr>
          <w:rFonts w:ascii="Arial" w:hAnsi="Arial" w:cs="Arial"/>
          <w:color w:val="000000"/>
          <w:kern w:val="0"/>
          <w:sz w:val="21"/>
          <w:szCs w:val="21"/>
        </w:rPr>
        <w:t>Fax: +82-42-350-3910</w:t>
      </w:r>
    </w:p>
    <w:sectPr w:rsidR="00B40991" w:rsidSect="00B4099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3B9" w:rsidRDefault="00DE43B9" w:rsidP="00DE7831">
      <w:r>
        <w:separator/>
      </w:r>
    </w:p>
  </w:endnote>
  <w:endnote w:type="continuationSeparator" w:id="0">
    <w:p w:rsidR="00DE43B9" w:rsidRDefault="00DE43B9" w:rsidP="00DE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3B9" w:rsidRDefault="00DE43B9" w:rsidP="00DE7831">
      <w:r>
        <w:separator/>
      </w:r>
    </w:p>
  </w:footnote>
  <w:footnote w:type="continuationSeparator" w:id="0">
    <w:p w:rsidR="00DE43B9" w:rsidRDefault="00DE43B9" w:rsidP="00DE7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731C2"/>
    <w:multiLevelType w:val="hybridMultilevel"/>
    <w:tmpl w:val="96E8F05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EBB8A42A">
      <w:numFmt w:val="bullet"/>
      <w:lvlText w:val="-"/>
      <w:lvlJc w:val="left"/>
      <w:pPr>
        <w:ind w:left="116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5C"/>
    <w:rsid w:val="000064DB"/>
    <w:rsid w:val="00074448"/>
    <w:rsid w:val="00087B60"/>
    <w:rsid w:val="000A04F4"/>
    <w:rsid w:val="00145434"/>
    <w:rsid w:val="0016732E"/>
    <w:rsid w:val="00167661"/>
    <w:rsid w:val="001B64FB"/>
    <w:rsid w:val="001D0992"/>
    <w:rsid w:val="001D25B2"/>
    <w:rsid w:val="001E0562"/>
    <w:rsid w:val="001F629F"/>
    <w:rsid w:val="002076C7"/>
    <w:rsid w:val="002306E5"/>
    <w:rsid w:val="00284521"/>
    <w:rsid w:val="002A64A0"/>
    <w:rsid w:val="002E2E21"/>
    <w:rsid w:val="002E65E0"/>
    <w:rsid w:val="002F7C5A"/>
    <w:rsid w:val="0032145D"/>
    <w:rsid w:val="00321FE1"/>
    <w:rsid w:val="0036042E"/>
    <w:rsid w:val="0037069C"/>
    <w:rsid w:val="003A4B4B"/>
    <w:rsid w:val="003B2387"/>
    <w:rsid w:val="003D2BAA"/>
    <w:rsid w:val="003D567C"/>
    <w:rsid w:val="003E7B17"/>
    <w:rsid w:val="00414DAF"/>
    <w:rsid w:val="00423F96"/>
    <w:rsid w:val="004B04AE"/>
    <w:rsid w:val="004B203D"/>
    <w:rsid w:val="004B501D"/>
    <w:rsid w:val="004C26E5"/>
    <w:rsid w:val="004D6DC7"/>
    <w:rsid w:val="004D7E88"/>
    <w:rsid w:val="004E1B96"/>
    <w:rsid w:val="004E5775"/>
    <w:rsid w:val="00502582"/>
    <w:rsid w:val="005437C2"/>
    <w:rsid w:val="00563887"/>
    <w:rsid w:val="005B1F0C"/>
    <w:rsid w:val="005D54E9"/>
    <w:rsid w:val="005E36C5"/>
    <w:rsid w:val="0065190F"/>
    <w:rsid w:val="00656FC1"/>
    <w:rsid w:val="006D3694"/>
    <w:rsid w:val="006D53F7"/>
    <w:rsid w:val="0070001E"/>
    <w:rsid w:val="00741DDA"/>
    <w:rsid w:val="0075258A"/>
    <w:rsid w:val="00766EF7"/>
    <w:rsid w:val="00792B51"/>
    <w:rsid w:val="007E51E2"/>
    <w:rsid w:val="00850F79"/>
    <w:rsid w:val="00855909"/>
    <w:rsid w:val="009160C3"/>
    <w:rsid w:val="00963CED"/>
    <w:rsid w:val="0097215E"/>
    <w:rsid w:val="009776BD"/>
    <w:rsid w:val="009A0DAC"/>
    <w:rsid w:val="009A209E"/>
    <w:rsid w:val="009A53F1"/>
    <w:rsid w:val="009D72CC"/>
    <w:rsid w:val="009F0490"/>
    <w:rsid w:val="009F3697"/>
    <w:rsid w:val="00A00EDD"/>
    <w:rsid w:val="00A12F93"/>
    <w:rsid w:val="00A428A2"/>
    <w:rsid w:val="00A5327F"/>
    <w:rsid w:val="00AD1371"/>
    <w:rsid w:val="00B03E3F"/>
    <w:rsid w:val="00B05ECE"/>
    <w:rsid w:val="00B40991"/>
    <w:rsid w:val="00B85758"/>
    <w:rsid w:val="00B87D0C"/>
    <w:rsid w:val="00BA255A"/>
    <w:rsid w:val="00C044B7"/>
    <w:rsid w:val="00C07F0D"/>
    <w:rsid w:val="00C17F80"/>
    <w:rsid w:val="00C51E09"/>
    <w:rsid w:val="00C6245C"/>
    <w:rsid w:val="00C6703D"/>
    <w:rsid w:val="00CA1E3B"/>
    <w:rsid w:val="00CA78D8"/>
    <w:rsid w:val="00CB45DA"/>
    <w:rsid w:val="00CB704C"/>
    <w:rsid w:val="00D77E61"/>
    <w:rsid w:val="00DA46A4"/>
    <w:rsid w:val="00DB6876"/>
    <w:rsid w:val="00DC300F"/>
    <w:rsid w:val="00DD2DC6"/>
    <w:rsid w:val="00DE43B9"/>
    <w:rsid w:val="00DE7831"/>
    <w:rsid w:val="00E0152A"/>
    <w:rsid w:val="00E2352D"/>
    <w:rsid w:val="00E42299"/>
    <w:rsid w:val="00ED498C"/>
    <w:rsid w:val="00F1174D"/>
    <w:rsid w:val="00F25DC0"/>
    <w:rsid w:val="00F3371F"/>
    <w:rsid w:val="00F72114"/>
    <w:rsid w:val="00F91820"/>
    <w:rsid w:val="00F93BD6"/>
    <w:rsid w:val="00FA7F01"/>
    <w:rsid w:val="00FD0E84"/>
    <w:rsid w:val="00FD1B10"/>
    <w:rsid w:val="00FE0ED0"/>
    <w:rsid w:val="00F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100AE"/>
  <w15:docId w15:val="{3CB1EB64-AA80-4069-9E34-353B06FF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991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371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7E51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51E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83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E7831"/>
  </w:style>
  <w:style w:type="paragraph" w:styleId="Footer">
    <w:name w:val="footer"/>
    <w:basedOn w:val="Normal"/>
    <w:link w:val="FooterChar"/>
    <w:uiPriority w:val="99"/>
    <w:unhideWhenUsed/>
    <w:rsid w:val="00DE783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E7831"/>
  </w:style>
  <w:style w:type="paragraph" w:styleId="BalloonText">
    <w:name w:val="Balloon Text"/>
    <w:basedOn w:val="Normal"/>
    <w:link w:val="BalloonTextChar"/>
    <w:uiPriority w:val="99"/>
    <w:semiHidden/>
    <w:unhideWhenUsed/>
    <w:rsid w:val="005E3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2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ycbe@kaist.ac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plycbe@kaist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plycbe@kaist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jayhlee</dc:creator>
  <cp:lastModifiedBy>이 선섭</cp:lastModifiedBy>
  <cp:revision>6</cp:revision>
  <cp:lastPrinted>2019-12-02T01:42:00Z</cp:lastPrinted>
  <dcterms:created xsi:type="dcterms:W3CDTF">2019-07-23T08:35:00Z</dcterms:created>
  <dcterms:modified xsi:type="dcterms:W3CDTF">2019-12-02T02:06:00Z</dcterms:modified>
</cp:coreProperties>
</file>